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58FDF" w14:textId="77777777" w:rsidR="00641641" w:rsidRPr="003B4D25" w:rsidRDefault="00641641">
      <w:pPr>
        <w:rPr>
          <w:rFonts w:ascii="Verdana" w:hAnsi="Verdana"/>
          <w:b/>
          <w:color w:val="333333"/>
          <w:sz w:val="20"/>
          <w:szCs w:val="20"/>
          <w:shd w:val="clear" w:color="auto" w:fill="FFFFFF"/>
        </w:rPr>
      </w:pPr>
      <w:r w:rsidRPr="003B4D25">
        <w:rPr>
          <w:rFonts w:ascii="Verdana" w:hAnsi="Verdana"/>
          <w:b/>
          <w:color w:val="333333"/>
          <w:sz w:val="20"/>
          <w:szCs w:val="20"/>
          <w:shd w:val="clear" w:color="auto" w:fill="FFFFFF"/>
        </w:rPr>
        <w:t>CLEVELAND and TEESSIDE LOCAL HISTORY SOCIETY</w:t>
      </w:r>
    </w:p>
    <w:p w14:paraId="6D5D421D" w14:textId="77777777" w:rsidR="00641641" w:rsidRPr="00641641" w:rsidRDefault="00926ABA">
      <w:pPr>
        <w:rPr>
          <w:rFonts w:ascii="Verdana" w:hAnsi="Verdana"/>
          <w:b/>
          <w:color w:val="333333"/>
          <w:sz w:val="20"/>
          <w:szCs w:val="20"/>
          <w:shd w:val="clear" w:color="auto" w:fill="FFFFFF"/>
        </w:rPr>
      </w:pPr>
      <w:r>
        <w:rPr>
          <w:rFonts w:ascii="Verdana" w:hAnsi="Verdana"/>
          <w:b/>
          <w:color w:val="333333"/>
          <w:sz w:val="20"/>
          <w:szCs w:val="20"/>
          <w:shd w:val="clear" w:color="auto" w:fill="FFFFFF"/>
        </w:rPr>
        <w:t>ANNUAL</w:t>
      </w:r>
      <w:r w:rsidR="00641641" w:rsidRPr="00641641">
        <w:rPr>
          <w:rFonts w:ascii="Verdana" w:hAnsi="Verdana"/>
          <w:b/>
          <w:color w:val="333333"/>
          <w:sz w:val="20"/>
          <w:szCs w:val="20"/>
          <w:shd w:val="clear" w:color="auto" w:fill="FFFFFF"/>
        </w:rPr>
        <w:t> REPORT</w:t>
      </w:r>
    </w:p>
    <w:p w14:paraId="5756F9BF" w14:textId="42ABE43C" w:rsidR="009D6851" w:rsidRDefault="00641641" w:rsidP="009757B5">
      <w:pPr>
        <w:rPr>
          <w:rFonts w:ascii="Arial" w:hAnsi="Arial" w:cs="Arial"/>
          <w:shd w:val="clear" w:color="auto" w:fill="FFFFFF"/>
        </w:rPr>
      </w:pPr>
      <w:r w:rsidRPr="00641641">
        <w:rPr>
          <w:rFonts w:ascii="Verdana" w:hAnsi="Verdana"/>
          <w:b/>
          <w:color w:val="333333"/>
          <w:sz w:val="20"/>
          <w:szCs w:val="20"/>
          <w:shd w:val="clear" w:color="auto" w:fill="FFFFFF"/>
        </w:rPr>
        <w:t>FOR THE YEAR ENDING </w:t>
      </w:r>
      <w:r w:rsidR="00B7411E">
        <w:rPr>
          <w:rFonts w:ascii="Verdana" w:hAnsi="Verdana"/>
          <w:b/>
          <w:color w:val="333333"/>
          <w:sz w:val="20"/>
          <w:szCs w:val="20"/>
          <w:shd w:val="clear" w:color="auto" w:fill="FFFFFF"/>
        </w:rPr>
        <w:t>31 December 20</w:t>
      </w:r>
      <w:r w:rsidR="009757B5">
        <w:rPr>
          <w:rFonts w:ascii="Verdana" w:hAnsi="Verdana"/>
          <w:b/>
          <w:color w:val="333333"/>
          <w:sz w:val="20"/>
          <w:szCs w:val="20"/>
          <w:shd w:val="clear" w:color="auto" w:fill="FFFFFF"/>
        </w:rPr>
        <w:t>20</w:t>
      </w:r>
      <w:r>
        <w:rPr>
          <w:rFonts w:ascii="Verdana" w:hAnsi="Verdana"/>
          <w:color w:val="333333"/>
          <w:sz w:val="20"/>
          <w:szCs w:val="20"/>
        </w:rPr>
        <w:br/>
      </w:r>
      <w:r>
        <w:rPr>
          <w:rFonts w:ascii="Verdana" w:hAnsi="Verdana"/>
          <w:color w:val="333333"/>
          <w:sz w:val="20"/>
          <w:szCs w:val="20"/>
        </w:rPr>
        <w:br/>
      </w:r>
      <w:r w:rsidR="009757B5">
        <w:rPr>
          <w:rFonts w:ascii="Arial" w:hAnsi="Arial" w:cs="Arial"/>
          <w:shd w:val="clear" w:color="auto" w:fill="FFFFFF"/>
        </w:rPr>
        <w:t>The year ending 31 December 2020 was an unprecedented one in the long history of the Cleveland &amp; Teesside Local History Society.</w:t>
      </w:r>
    </w:p>
    <w:p w14:paraId="547D9D46" w14:textId="1DD7893A" w:rsidR="009757B5" w:rsidRDefault="009757B5" w:rsidP="009757B5">
      <w:pPr>
        <w:rPr>
          <w:rFonts w:ascii="Arial" w:hAnsi="Arial" w:cs="Arial"/>
          <w:shd w:val="clear" w:color="auto" w:fill="FFFFFF"/>
        </w:rPr>
      </w:pPr>
      <w:r>
        <w:rPr>
          <w:rFonts w:ascii="Arial" w:hAnsi="Arial" w:cs="Arial"/>
          <w:shd w:val="clear" w:color="auto" w:fill="FFFFFF"/>
        </w:rPr>
        <w:t>Whilst over the previous fifty years there may have been occasions when speakers at Society events or those writing articles for Cleveland History may have had cause to make reference to pandemics – such as the Black Death and the Flu Pandemic of 1918 – the activities of the Society had never been directly affected by a pandemic. Until 2020.</w:t>
      </w:r>
    </w:p>
    <w:p w14:paraId="7929F59A" w14:textId="65247352" w:rsidR="009D6851" w:rsidRDefault="009757B5" w:rsidP="00C00B54">
      <w:pPr>
        <w:rPr>
          <w:rFonts w:ascii="Arial" w:hAnsi="Arial" w:cs="Arial"/>
          <w:shd w:val="clear" w:color="auto" w:fill="FFFFFF"/>
        </w:rPr>
      </w:pPr>
      <w:r>
        <w:rPr>
          <w:rFonts w:ascii="Arial" w:hAnsi="Arial" w:cs="Arial"/>
          <w:shd w:val="clear" w:color="auto" w:fill="FFFFFF"/>
        </w:rPr>
        <w:t>The year started well enough, with a number of talks being held as part of the Winter Programme, and the Committee meeting twice – on 29 January and on 28 February 2020.</w:t>
      </w:r>
    </w:p>
    <w:p w14:paraId="4268F531" w14:textId="0FC0DC37" w:rsidR="004B3024" w:rsidRDefault="004B3024" w:rsidP="00C00B54">
      <w:pPr>
        <w:rPr>
          <w:rFonts w:ascii="Arial" w:hAnsi="Arial" w:cs="Arial"/>
          <w:shd w:val="clear" w:color="auto" w:fill="FFFFFF"/>
        </w:rPr>
      </w:pPr>
      <w:r>
        <w:rPr>
          <w:rFonts w:ascii="Arial" w:hAnsi="Arial" w:cs="Arial"/>
          <w:shd w:val="clear" w:color="auto" w:fill="FFFFFF"/>
        </w:rPr>
        <w:t>A meeting took place on 1 February 2020 at which Ian Stubbs spoke about ‘</w:t>
      </w:r>
      <w:proofErr w:type="spellStart"/>
      <w:r>
        <w:rPr>
          <w:rFonts w:ascii="Arial" w:hAnsi="Arial" w:cs="Arial"/>
          <w:shd w:val="clear" w:color="auto" w:fill="FFFFFF"/>
        </w:rPr>
        <w:t>Linthorpe</w:t>
      </w:r>
      <w:proofErr w:type="spellEnd"/>
      <w:r>
        <w:rPr>
          <w:rFonts w:ascii="Arial" w:hAnsi="Arial" w:cs="Arial"/>
          <w:shd w:val="clear" w:color="auto" w:fill="FFFFFF"/>
        </w:rPr>
        <w:t xml:space="preserve"> Cemetery’ and Tosh Warwick delivered a talk entitled </w:t>
      </w:r>
      <w:r w:rsidRPr="004B3024">
        <w:rPr>
          <w:rFonts w:ascii="Arial" w:hAnsi="Arial" w:cs="Arial"/>
          <w:shd w:val="clear" w:color="auto" w:fill="FFFFFF"/>
        </w:rPr>
        <w:t>‘The Tees Transporter Bridge: ‘Majestic Dinosaur’ and ‘Monster’</w:t>
      </w:r>
      <w:r>
        <w:rPr>
          <w:rFonts w:ascii="Arial" w:hAnsi="Arial" w:cs="Arial"/>
          <w:shd w:val="clear" w:color="auto" w:fill="FFFFFF"/>
        </w:rPr>
        <w:t>.</w:t>
      </w:r>
    </w:p>
    <w:p w14:paraId="61C8B642" w14:textId="642E4C00" w:rsidR="009757B5" w:rsidRDefault="009757B5" w:rsidP="00C00B54">
      <w:pPr>
        <w:rPr>
          <w:rFonts w:ascii="Arial" w:hAnsi="Arial" w:cs="Arial"/>
          <w:shd w:val="clear" w:color="auto" w:fill="FFFFFF"/>
        </w:rPr>
      </w:pPr>
      <w:r>
        <w:rPr>
          <w:rFonts w:ascii="Arial" w:hAnsi="Arial" w:cs="Arial"/>
          <w:shd w:val="clear" w:color="auto" w:fill="FFFFFF"/>
        </w:rPr>
        <w:t>Then came COVID-19 and ‘lockdown’.</w:t>
      </w:r>
    </w:p>
    <w:p w14:paraId="4F8FB8A8" w14:textId="77777777" w:rsidR="004B3024" w:rsidRDefault="009757B5" w:rsidP="00C00B54">
      <w:pPr>
        <w:rPr>
          <w:rFonts w:ascii="Arial" w:hAnsi="Arial" w:cs="Arial"/>
          <w:shd w:val="clear" w:color="auto" w:fill="FFFFFF"/>
        </w:rPr>
      </w:pPr>
      <w:r>
        <w:rPr>
          <w:rFonts w:ascii="Arial" w:hAnsi="Arial" w:cs="Arial"/>
          <w:shd w:val="clear" w:color="auto" w:fill="FFFFFF"/>
        </w:rPr>
        <w:t xml:space="preserve">The first victim of the new situation was the Joint Society / Teesside University Day </w:t>
      </w:r>
      <w:r w:rsidR="004B3024">
        <w:rPr>
          <w:rFonts w:ascii="Arial" w:hAnsi="Arial" w:cs="Arial"/>
          <w:shd w:val="clear" w:color="auto" w:fill="FFFFFF"/>
        </w:rPr>
        <w:t>S</w:t>
      </w:r>
      <w:r>
        <w:rPr>
          <w:rFonts w:ascii="Arial" w:hAnsi="Arial" w:cs="Arial"/>
          <w:shd w:val="clear" w:color="auto" w:fill="FFFFFF"/>
        </w:rPr>
        <w:t xml:space="preserve">chool - planned for 14 March 2020. </w:t>
      </w:r>
    </w:p>
    <w:p w14:paraId="5F268C3E" w14:textId="14A98F08" w:rsidR="009757B5" w:rsidRDefault="004B3024" w:rsidP="00C00B54">
      <w:pPr>
        <w:rPr>
          <w:rFonts w:ascii="Arial" w:hAnsi="Arial" w:cs="Arial"/>
          <w:shd w:val="clear" w:color="auto" w:fill="FFFFFF"/>
        </w:rPr>
      </w:pPr>
      <w:r w:rsidRPr="004B3024">
        <w:rPr>
          <w:rFonts w:ascii="Arial" w:hAnsi="Arial" w:cs="Arial"/>
          <w:shd w:val="clear" w:color="auto" w:fill="FFFFFF"/>
        </w:rPr>
        <w:t xml:space="preserve">The Twenty-Third Joint Day School organised by Cleveland and Teesside Local History Society and the Teesside University History Subject Group </w:t>
      </w:r>
      <w:r>
        <w:rPr>
          <w:rFonts w:ascii="Arial" w:hAnsi="Arial" w:cs="Arial"/>
          <w:shd w:val="clear" w:color="auto" w:fill="FFFFFF"/>
        </w:rPr>
        <w:t>was to</w:t>
      </w:r>
      <w:r w:rsidRPr="004B3024">
        <w:rPr>
          <w:rFonts w:ascii="Arial" w:hAnsi="Arial" w:cs="Arial"/>
          <w:shd w:val="clear" w:color="auto" w:fill="FFFFFF"/>
        </w:rPr>
        <w:t xml:space="preserve"> see six speakers explore different aspects of Care and Conflict in the local area.</w:t>
      </w:r>
      <w:r w:rsidR="00775EA0">
        <w:rPr>
          <w:rFonts w:ascii="Arial" w:hAnsi="Arial" w:cs="Arial"/>
          <w:shd w:val="clear" w:color="auto" w:fill="FFFFFF"/>
        </w:rPr>
        <w:t xml:space="preserve"> </w:t>
      </w:r>
      <w:r>
        <w:rPr>
          <w:rFonts w:ascii="Arial" w:hAnsi="Arial" w:cs="Arial"/>
          <w:shd w:val="clear" w:color="auto" w:fill="FFFFFF"/>
        </w:rPr>
        <w:t>However, c</w:t>
      </w:r>
      <w:r w:rsidR="009757B5">
        <w:rPr>
          <w:rFonts w:ascii="Arial" w:hAnsi="Arial" w:cs="Arial"/>
          <w:shd w:val="clear" w:color="auto" w:fill="FFFFFF"/>
        </w:rPr>
        <w:t>oncern about coronavirus led to low bookings and the decision was taken to cancel the event.</w:t>
      </w:r>
    </w:p>
    <w:p w14:paraId="2CA60B00" w14:textId="2EE8D522" w:rsidR="009757B5" w:rsidRDefault="00775EA0" w:rsidP="00C00B54">
      <w:pPr>
        <w:rPr>
          <w:rFonts w:ascii="Arial" w:hAnsi="Arial" w:cs="Arial"/>
          <w:shd w:val="clear" w:color="auto" w:fill="FFFFFF"/>
        </w:rPr>
      </w:pPr>
      <w:r>
        <w:rPr>
          <w:rFonts w:ascii="Arial" w:hAnsi="Arial" w:cs="Arial"/>
          <w:shd w:val="clear" w:color="auto" w:fill="FFFFFF"/>
        </w:rPr>
        <w:t>Shortly after, th</w:t>
      </w:r>
      <w:r w:rsidR="009757B5">
        <w:rPr>
          <w:rFonts w:ascii="Arial" w:hAnsi="Arial" w:cs="Arial"/>
          <w:shd w:val="clear" w:color="auto" w:fill="FFFFFF"/>
        </w:rPr>
        <w:t>e Committee took heed of government advice and decided</w:t>
      </w:r>
      <w:r w:rsidR="004B3024">
        <w:rPr>
          <w:rFonts w:ascii="Arial" w:hAnsi="Arial" w:cs="Arial"/>
          <w:shd w:val="clear" w:color="auto" w:fill="FFFFFF"/>
        </w:rPr>
        <w:t xml:space="preserve"> to cancel all face-to-face activities, initially until May 2020, but subsequently on an ongoing basis.</w:t>
      </w:r>
    </w:p>
    <w:p w14:paraId="59F85C83" w14:textId="1D14C7E7" w:rsidR="004B3024" w:rsidRDefault="009A6BE6" w:rsidP="00C00B54">
      <w:pPr>
        <w:rPr>
          <w:rFonts w:ascii="Arial" w:hAnsi="Arial" w:cs="Arial"/>
          <w:shd w:val="clear" w:color="auto" w:fill="FFFFFF"/>
        </w:rPr>
      </w:pPr>
      <w:r>
        <w:rPr>
          <w:rFonts w:ascii="Arial" w:hAnsi="Arial" w:cs="Arial"/>
          <w:shd w:val="clear" w:color="auto" w:fill="FFFFFF"/>
        </w:rPr>
        <w:t>Committee meetings were cancelled</w:t>
      </w:r>
      <w:r w:rsidR="00775EA0">
        <w:rPr>
          <w:rFonts w:ascii="Arial" w:hAnsi="Arial" w:cs="Arial"/>
          <w:shd w:val="clear" w:color="auto" w:fill="FFFFFF"/>
        </w:rPr>
        <w:t xml:space="preserve"> and th</w:t>
      </w:r>
      <w:r w:rsidR="004B3024">
        <w:rPr>
          <w:rFonts w:ascii="Arial" w:hAnsi="Arial" w:cs="Arial"/>
          <w:shd w:val="clear" w:color="auto" w:fill="FFFFFF"/>
        </w:rPr>
        <w:t>e AGM scheduled for 6 April 2020 was postponed.</w:t>
      </w:r>
    </w:p>
    <w:p w14:paraId="042E6EC4" w14:textId="2C403D45" w:rsidR="009757B5" w:rsidRDefault="004B3024" w:rsidP="004B3024">
      <w:pPr>
        <w:rPr>
          <w:rFonts w:ascii="Arial" w:hAnsi="Arial" w:cs="Arial"/>
          <w:shd w:val="clear" w:color="auto" w:fill="FFFFFF"/>
        </w:rPr>
      </w:pPr>
      <w:r>
        <w:rPr>
          <w:rFonts w:ascii="Arial" w:hAnsi="Arial" w:cs="Arial"/>
          <w:shd w:val="clear" w:color="auto" w:fill="FFFFFF"/>
        </w:rPr>
        <w:t xml:space="preserve">The two talks planned for 6 April 2020 - </w:t>
      </w:r>
      <w:r w:rsidRPr="004B3024">
        <w:rPr>
          <w:rFonts w:ascii="Arial" w:hAnsi="Arial" w:cs="Arial"/>
          <w:shd w:val="clear" w:color="auto" w:fill="FFFFFF"/>
        </w:rPr>
        <w:t xml:space="preserve">‘Building on Quaker Foundations: John Ross, Architect of </w:t>
      </w:r>
      <w:proofErr w:type="spellStart"/>
      <w:r w:rsidRPr="004B3024">
        <w:rPr>
          <w:rFonts w:ascii="Arial" w:hAnsi="Arial" w:cs="Arial"/>
          <w:shd w:val="clear" w:color="auto" w:fill="FFFFFF"/>
        </w:rPr>
        <w:t>Feethams</w:t>
      </w:r>
      <w:proofErr w:type="spellEnd"/>
      <w:r w:rsidRPr="004B3024">
        <w:rPr>
          <w:rFonts w:ascii="Arial" w:hAnsi="Arial" w:cs="Arial"/>
          <w:shd w:val="clear" w:color="auto" w:fill="FFFFFF"/>
        </w:rPr>
        <w:t xml:space="preserve">, Darlington’ </w:t>
      </w:r>
      <w:r>
        <w:rPr>
          <w:rFonts w:ascii="Arial" w:hAnsi="Arial" w:cs="Arial"/>
          <w:shd w:val="clear" w:color="auto" w:fill="FFFFFF"/>
        </w:rPr>
        <w:t xml:space="preserve">by </w:t>
      </w:r>
      <w:r w:rsidRPr="004B3024">
        <w:rPr>
          <w:rFonts w:ascii="Arial" w:hAnsi="Arial" w:cs="Arial"/>
          <w:shd w:val="clear" w:color="auto" w:fill="FFFFFF"/>
        </w:rPr>
        <w:t>Joan Heggie</w:t>
      </w:r>
      <w:r>
        <w:rPr>
          <w:rFonts w:ascii="Arial" w:hAnsi="Arial" w:cs="Arial"/>
          <w:shd w:val="clear" w:color="auto" w:fill="FFFFFF"/>
        </w:rPr>
        <w:t xml:space="preserve"> and </w:t>
      </w:r>
      <w:r w:rsidRPr="004B3024">
        <w:rPr>
          <w:rFonts w:ascii="Arial" w:hAnsi="Arial" w:cs="Arial"/>
          <w:shd w:val="clear" w:color="auto" w:fill="FFFFFF"/>
        </w:rPr>
        <w:t xml:space="preserve">‘Ralph Jackson and The Development of West Hartlepool’ </w:t>
      </w:r>
      <w:r>
        <w:rPr>
          <w:rFonts w:ascii="Arial" w:hAnsi="Arial" w:cs="Arial"/>
          <w:shd w:val="clear" w:color="auto" w:fill="FFFFFF"/>
        </w:rPr>
        <w:t xml:space="preserve">by </w:t>
      </w:r>
      <w:r w:rsidRPr="004B3024">
        <w:rPr>
          <w:rFonts w:ascii="Arial" w:hAnsi="Arial" w:cs="Arial"/>
          <w:shd w:val="clear" w:color="auto" w:fill="FFFFFF"/>
        </w:rPr>
        <w:t>Olwyn Hart</w:t>
      </w:r>
      <w:r>
        <w:rPr>
          <w:rFonts w:ascii="Arial" w:hAnsi="Arial" w:cs="Arial"/>
          <w:shd w:val="clear" w:color="auto" w:fill="FFFFFF"/>
        </w:rPr>
        <w:t xml:space="preserve"> – were cancelled.</w:t>
      </w:r>
    </w:p>
    <w:p w14:paraId="377B551C" w14:textId="79C47E3C" w:rsidR="009A6BE6" w:rsidRDefault="009A6BE6" w:rsidP="004B3024">
      <w:pPr>
        <w:rPr>
          <w:rFonts w:ascii="Arial" w:hAnsi="Arial" w:cs="Arial"/>
          <w:shd w:val="clear" w:color="auto" w:fill="FFFFFF"/>
        </w:rPr>
      </w:pPr>
      <w:r>
        <w:rPr>
          <w:rFonts w:ascii="Arial" w:hAnsi="Arial" w:cs="Arial"/>
          <w:shd w:val="clear" w:color="auto" w:fill="FFFFFF"/>
        </w:rPr>
        <w:t xml:space="preserve">The planned summer activities - </w:t>
      </w:r>
      <w:r w:rsidRPr="009A6BE6">
        <w:rPr>
          <w:rFonts w:ascii="Arial" w:hAnsi="Arial" w:cs="Arial"/>
          <w:shd w:val="clear" w:color="auto" w:fill="FFFFFF"/>
        </w:rPr>
        <w:t xml:space="preserve">guided walk in Skelton </w:t>
      </w:r>
      <w:r>
        <w:rPr>
          <w:rFonts w:ascii="Arial" w:hAnsi="Arial" w:cs="Arial"/>
          <w:shd w:val="clear" w:color="auto" w:fill="FFFFFF"/>
        </w:rPr>
        <w:t xml:space="preserve">on Saturday 6 June 2020 </w:t>
      </w:r>
      <w:r w:rsidRPr="009A6BE6">
        <w:rPr>
          <w:rFonts w:ascii="Arial" w:hAnsi="Arial" w:cs="Arial"/>
          <w:shd w:val="clear" w:color="auto" w:fill="FFFFFF"/>
        </w:rPr>
        <w:t>and a ‘</w:t>
      </w:r>
      <w:r>
        <w:rPr>
          <w:rFonts w:ascii="Arial" w:hAnsi="Arial" w:cs="Arial"/>
          <w:shd w:val="clear" w:color="auto" w:fill="FFFFFF"/>
        </w:rPr>
        <w:t>B</w:t>
      </w:r>
      <w:r w:rsidRPr="009A6BE6">
        <w:rPr>
          <w:rFonts w:ascii="Arial" w:hAnsi="Arial" w:cs="Arial"/>
          <w:shd w:val="clear" w:color="auto" w:fill="FFFFFF"/>
        </w:rPr>
        <w:t xml:space="preserve">ehind the </w:t>
      </w:r>
      <w:r>
        <w:rPr>
          <w:rFonts w:ascii="Arial" w:hAnsi="Arial" w:cs="Arial"/>
          <w:shd w:val="clear" w:color="auto" w:fill="FFFFFF"/>
        </w:rPr>
        <w:t>S</w:t>
      </w:r>
      <w:r w:rsidRPr="009A6BE6">
        <w:rPr>
          <w:rFonts w:ascii="Arial" w:hAnsi="Arial" w:cs="Arial"/>
          <w:shd w:val="clear" w:color="auto" w:fill="FFFFFF"/>
        </w:rPr>
        <w:t>cenes’ tour at Kirkleatham Museum</w:t>
      </w:r>
      <w:r w:rsidRPr="009A6BE6">
        <w:t xml:space="preserve"> </w:t>
      </w:r>
      <w:r w:rsidRPr="009A6BE6">
        <w:rPr>
          <w:rFonts w:ascii="Arial" w:hAnsi="Arial" w:cs="Arial"/>
          <w:shd w:val="clear" w:color="auto" w:fill="FFFFFF"/>
        </w:rPr>
        <w:t>on Wednesday 22 July 2020</w:t>
      </w:r>
      <w:r>
        <w:rPr>
          <w:rFonts w:ascii="Arial" w:hAnsi="Arial" w:cs="Arial"/>
          <w:shd w:val="clear" w:color="auto" w:fill="FFFFFF"/>
        </w:rPr>
        <w:t xml:space="preserve"> – were both postponed, then cancelled.</w:t>
      </w:r>
    </w:p>
    <w:p w14:paraId="074E7036" w14:textId="29A6485B" w:rsidR="009A6BE6" w:rsidRDefault="009A6BE6" w:rsidP="009A6BE6">
      <w:pPr>
        <w:rPr>
          <w:rFonts w:ascii="Arial" w:hAnsi="Arial" w:cs="Arial"/>
          <w:shd w:val="clear" w:color="auto" w:fill="FFFFFF"/>
        </w:rPr>
      </w:pPr>
      <w:r>
        <w:rPr>
          <w:rFonts w:ascii="Arial" w:hAnsi="Arial" w:cs="Arial"/>
          <w:shd w:val="clear" w:color="auto" w:fill="FFFFFF"/>
        </w:rPr>
        <w:t xml:space="preserve">The situation did not improve and activities planned as part of the Winter Programme for 2020/21 – a talk by </w:t>
      </w:r>
      <w:r w:rsidRPr="009A6BE6">
        <w:rPr>
          <w:rFonts w:ascii="Arial" w:hAnsi="Arial" w:cs="Arial"/>
          <w:shd w:val="clear" w:color="auto" w:fill="FFFFFF"/>
        </w:rPr>
        <w:t xml:space="preserve">Geoff </w:t>
      </w:r>
      <w:proofErr w:type="spellStart"/>
      <w:r w:rsidRPr="009A6BE6">
        <w:rPr>
          <w:rFonts w:ascii="Arial" w:hAnsi="Arial" w:cs="Arial"/>
          <w:shd w:val="clear" w:color="auto" w:fill="FFFFFF"/>
        </w:rPr>
        <w:t>Braddy</w:t>
      </w:r>
      <w:proofErr w:type="spellEnd"/>
      <w:r w:rsidRPr="009A6BE6">
        <w:rPr>
          <w:rFonts w:ascii="Arial" w:hAnsi="Arial" w:cs="Arial"/>
          <w:shd w:val="clear" w:color="auto" w:fill="FFFFFF"/>
        </w:rPr>
        <w:t xml:space="preserve"> </w:t>
      </w:r>
      <w:r>
        <w:rPr>
          <w:rFonts w:ascii="Arial" w:hAnsi="Arial" w:cs="Arial"/>
          <w:shd w:val="clear" w:color="auto" w:fill="FFFFFF"/>
        </w:rPr>
        <w:t>on ‘</w:t>
      </w:r>
      <w:r w:rsidRPr="009A6BE6">
        <w:rPr>
          <w:rFonts w:ascii="Arial" w:hAnsi="Arial" w:cs="Arial"/>
          <w:shd w:val="clear" w:color="auto" w:fill="FFFFFF"/>
        </w:rPr>
        <w:t>Middlesbrough 900 Years Ago</w:t>
      </w:r>
      <w:r>
        <w:rPr>
          <w:rFonts w:ascii="Arial" w:hAnsi="Arial" w:cs="Arial"/>
          <w:shd w:val="clear" w:color="auto" w:fill="FFFFFF"/>
        </w:rPr>
        <w:t xml:space="preserve">’ and by </w:t>
      </w:r>
      <w:r w:rsidRPr="009A6BE6">
        <w:rPr>
          <w:rFonts w:ascii="Arial" w:hAnsi="Arial" w:cs="Arial"/>
          <w:shd w:val="clear" w:color="auto" w:fill="FFFFFF"/>
        </w:rPr>
        <w:t xml:space="preserve">Ken Braithwaite </w:t>
      </w:r>
      <w:r>
        <w:rPr>
          <w:rFonts w:ascii="Arial" w:hAnsi="Arial" w:cs="Arial"/>
          <w:shd w:val="clear" w:color="auto" w:fill="FFFFFF"/>
        </w:rPr>
        <w:t>on ‘</w:t>
      </w:r>
      <w:r w:rsidRPr="009A6BE6">
        <w:rPr>
          <w:rFonts w:ascii="Arial" w:hAnsi="Arial" w:cs="Arial"/>
          <w:shd w:val="clear" w:color="auto" w:fill="FFFFFF"/>
        </w:rPr>
        <w:t>Drovers Roads in the Early 19th Century</w:t>
      </w:r>
      <w:r>
        <w:rPr>
          <w:rFonts w:ascii="Arial" w:hAnsi="Arial" w:cs="Arial"/>
          <w:shd w:val="clear" w:color="auto" w:fill="FFFFFF"/>
        </w:rPr>
        <w:t xml:space="preserve">’ planned for 12 September 2020 and talks by </w:t>
      </w:r>
      <w:r w:rsidRPr="009A6BE6">
        <w:rPr>
          <w:rFonts w:ascii="Arial" w:hAnsi="Arial" w:cs="Arial"/>
          <w:shd w:val="clear" w:color="auto" w:fill="FFFFFF"/>
        </w:rPr>
        <w:t xml:space="preserve">Alan Pallister </w:t>
      </w:r>
      <w:r>
        <w:rPr>
          <w:rFonts w:ascii="Arial" w:hAnsi="Arial" w:cs="Arial"/>
          <w:shd w:val="clear" w:color="auto" w:fill="FFFFFF"/>
        </w:rPr>
        <w:t>on ‘</w:t>
      </w:r>
      <w:r w:rsidRPr="009A6BE6">
        <w:rPr>
          <w:rFonts w:ascii="Arial" w:hAnsi="Arial" w:cs="Arial"/>
          <w:shd w:val="clear" w:color="auto" w:fill="FFFFFF"/>
        </w:rPr>
        <w:t xml:space="preserve">Excavation of the Deserted Medieval Village of West </w:t>
      </w:r>
      <w:proofErr w:type="spellStart"/>
      <w:r w:rsidRPr="009A6BE6">
        <w:rPr>
          <w:rFonts w:ascii="Arial" w:hAnsi="Arial" w:cs="Arial"/>
          <w:shd w:val="clear" w:color="auto" w:fill="FFFFFF"/>
        </w:rPr>
        <w:t>Hartburn</w:t>
      </w:r>
      <w:proofErr w:type="spellEnd"/>
      <w:r>
        <w:rPr>
          <w:rFonts w:ascii="Arial" w:hAnsi="Arial" w:cs="Arial"/>
          <w:shd w:val="clear" w:color="auto" w:fill="FFFFFF"/>
        </w:rPr>
        <w:t xml:space="preserve">’ and by </w:t>
      </w:r>
      <w:r w:rsidRPr="009A6BE6">
        <w:rPr>
          <w:rFonts w:ascii="Arial" w:hAnsi="Arial" w:cs="Arial"/>
          <w:shd w:val="clear" w:color="auto" w:fill="FFFFFF"/>
        </w:rPr>
        <w:t xml:space="preserve">Christine Hutchinson </w:t>
      </w:r>
      <w:r>
        <w:rPr>
          <w:rFonts w:ascii="Arial" w:hAnsi="Arial" w:cs="Arial"/>
          <w:shd w:val="clear" w:color="auto" w:fill="FFFFFF"/>
        </w:rPr>
        <w:t>on ‘</w:t>
      </w:r>
      <w:proofErr w:type="spellStart"/>
      <w:r>
        <w:rPr>
          <w:rFonts w:ascii="Arial" w:hAnsi="Arial" w:cs="Arial"/>
          <w:shd w:val="clear" w:color="auto" w:fill="FFFFFF"/>
        </w:rPr>
        <w:t>The</w:t>
      </w:r>
      <w:r w:rsidRPr="009A6BE6">
        <w:rPr>
          <w:rFonts w:ascii="Arial" w:hAnsi="Arial" w:cs="Arial"/>
          <w:shd w:val="clear" w:color="auto" w:fill="FFFFFF"/>
        </w:rPr>
        <w:t>History</w:t>
      </w:r>
      <w:proofErr w:type="spellEnd"/>
      <w:r w:rsidRPr="009A6BE6">
        <w:rPr>
          <w:rFonts w:ascii="Arial" w:hAnsi="Arial" w:cs="Arial"/>
          <w:shd w:val="clear" w:color="auto" w:fill="FFFFFF"/>
        </w:rPr>
        <w:t xml:space="preserve"> of Preston Park Museum and Grounds</w:t>
      </w:r>
      <w:r>
        <w:rPr>
          <w:rFonts w:ascii="Arial" w:hAnsi="Arial" w:cs="Arial"/>
          <w:shd w:val="clear" w:color="auto" w:fill="FFFFFF"/>
        </w:rPr>
        <w:t xml:space="preserve">’ planned for 7 November 2020 were also cancelled, as was the first event of 2021 – talks by </w:t>
      </w:r>
      <w:r w:rsidRPr="009A6BE6">
        <w:rPr>
          <w:rFonts w:ascii="Arial" w:hAnsi="Arial" w:cs="Arial"/>
          <w:shd w:val="clear" w:color="auto" w:fill="FFFFFF"/>
        </w:rPr>
        <w:t xml:space="preserve">Caroline Brannigan </w:t>
      </w:r>
      <w:r>
        <w:rPr>
          <w:rFonts w:ascii="Arial" w:hAnsi="Arial" w:cs="Arial"/>
          <w:shd w:val="clear" w:color="auto" w:fill="FFFFFF"/>
        </w:rPr>
        <w:t>on ‘</w:t>
      </w:r>
      <w:r w:rsidRPr="009A6BE6">
        <w:rPr>
          <w:rFonts w:ascii="Arial" w:hAnsi="Arial" w:cs="Arial"/>
          <w:shd w:val="clear" w:color="auto" w:fill="FFFFFF"/>
        </w:rPr>
        <w:t>War Kids; Stories of Yorkshire and the North East</w:t>
      </w:r>
      <w:r>
        <w:rPr>
          <w:rFonts w:ascii="Arial" w:hAnsi="Arial" w:cs="Arial"/>
          <w:shd w:val="clear" w:color="auto" w:fill="FFFFFF"/>
        </w:rPr>
        <w:t>’ and by</w:t>
      </w:r>
      <w:r w:rsidR="003050FF">
        <w:rPr>
          <w:rFonts w:ascii="Arial" w:hAnsi="Arial" w:cs="Arial"/>
          <w:shd w:val="clear" w:color="auto" w:fill="FFFFFF"/>
        </w:rPr>
        <w:t xml:space="preserve"> </w:t>
      </w:r>
      <w:r w:rsidRPr="009A6BE6">
        <w:rPr>
          <w:rFonts w:ascii="Arial" w:hAnsi="Arial" w:cs="Arial"/>
          <w:shd w:val="clear" w:color="auto" w:fill="FFFFFF"/>
        </w:rPr>
        <w:t xml:space="preserve">Christine Clarke </w:t>
      </w:r>
      <w:r w:rsidR="003050FF">
        <w:rPr>
          <w:rFonts w:ascii="Arial" w:hAnsi="Arial" w:cs="Arial"/>
          <w:shd w:val="clear" w:color="auto" w:fill="FFFFFF"/>
        </w:rPr>
        <w:t>on ‘</w:t>
      </w:r>
      <w:r w:rsidRPr="009A6BE6">
        <w:rPr>
          <w:rFonts w:ascii="Arial" w:hAnsi="Arial" w:cs="Arial"/>
          <w:shd w:val="clear" w:color="auto" w:fill="FFFFFF"/>
        </w:rPr>
        <w:t xml:space="preserve">Tales from </w:t>
      </w:r>
      <w:proofErr w:type="spellStart"/>
      <w:r w:rsidRPr="009A6BE6">
        <w:rPr>
          <w:rFonts w:ascii="Arial" w:hAnsi="Arial" w:cs="Arial"/>
          <w:shd w:val="clear" w:color="auto" w:fill="FFFFFF"/>
        </w:rPr>
        <w:t>Gisborough</w:t>
      </w:r>
      <w:proofErr w:type="spellEnd"/>
      <w:r w:rsidRPr="009A6BE6">
        <w:rPr>
          <w:rFonts w:ascii="Arial" w:hAnsi="Arial" w:cs="Arial"/>
          <w:shd w:val="clear" w:color="auto" w:fill="FFFFFF"/>
        </w:rPr>
        <w:t xml:space="preserve"> Priory</w:t>
      </w:r>
      <w:r w:rsidR="003050FF">
        <w:rPr>
          <w:rFonts w:ascii="Arial" w:hAnsi="Arial" w:cs="Arial"/>
          <w:shd w:val="clear" w:color="auto" w:fill="FFFFFF"/>
        </w:rPr>
        <w:t>’, planned for 6 February 2021.</w:t>
      </w:r>
    </w:p>
    <w:p w14:paraId="0EB97694" w14:textId="2D898368" w:rsidR="003050FF" w:rsidRDefault="003050FF" w:rsidP="00C00B54">
      <w:pPr>
        <w:rPr>
          <w:rFonts w:ascii="Arial" w:hAnsi="Arial" w:cs="Arial"/>
          <w:shd w:val="clear" w:color="auto" w:fill="FFFFFF"/>
        </w:rPr>
      </w:pPr>
      <w:r>
        <w:rPr>
          <w:rFonts w:ascii="Arial" w:hAnsi="Arial" w:cs="Arial"/>
          <w:shd w:val="clear" w:color="auto" w:fill="FFFFFF"/>
        </w:rPr>
        <w:t>Difficulties with printing meant that production of the bulletins and newsletters also ceased.</w:t>
      </w:r>
    </w:p>
    <w:p w14:paraId="28499A7C" w14:textId="2714BA49" w:rsidR="003050FF" w:rsidRDefault="003050FF" w:rsidP="00C00B54">
      <w:pPr>
        <w:rPr>
          <w:rFonts w:ascii="Arial" w:hAnsi="Arial" w:cs="Arial"/>
          <w:shd w:val="clear" w:color="auto" w:fill="FFFFFF"/>
        </w:rPr>
      </w:pPr>
      <w:r>
        <w:rPr>
          <w:rFonts w:ascii="Arial" w:hAnsi="Arial" w:cs="Arial"/>
          <w:shd w:val="clear" w:color="auto" w:fill="FFFFFF"/>
        </w:rPr>
        <w:lastRenderedPageBreak/>
        <w:t xml:space="preserve">The Society attempted to maintain some form of service for its </w:t>
      </w:r>
      <w:proofErr w:type="gramStart"/>
      <w:r>
        <w:rPr>
          <w:rFonts w:ascii="Arial" w:hAnsi="Arial" w:cs="Arial"/>
          <w:shd w:val="clear" w:color="auto" w:fill="FFFFFF"/>
        </w:rPr>
        <w:t>Members</w:t>
      </w:r>
      <w:proofErr w:type="gramEnd"/>
      <w:r>
        <w:rPr>
          <w:rFonts w:ascii="Arial" w:hAnsi="Arial" w:cs="Arial"/>
          <w:shd w:val="clear" w:color="auto" w:fill="FFFFFF"/>
        </w:rPr>
        <w:t xml:space="preserve"> – and so combat social isolation – by regularly updating its web site and providing regular posts on its Facebook page.</w:t>
      </w:r>
      <w:r w:rsidR="00775EA0">
        <w:rPr>
          <w:rFonts w:ascii="Arial" w:hAnsi="Arial" w:cs="Arial"/>
          <w:shd w:val="clear" w:color="auto" w:fill="FFFFFF"/>
        </w:rPr>
        <w:t xml:space="preserve"> </w:t>
      </w:r>
      <w:r>
        <w:rPr>
          <w:rFonts w:ascii="Arial" w:hAnsi="Arial" w:cs="Arial"/>
          <w:shd w:val="clear" w:color="auto" w:fill="FFFFFF"/>
        </w:rPr>
        <w:t>In addition, The Scroll became an essential tool for communication with Members – eight editions were produced and distributed between March and December 2020, providing details of on-line talks and other internet-based activities that might be of interest to members.</w:t>
      </w:r>
    </w:p>
    <w:p w14:paraId="0063EF7B" w14:textId="34524500" w:rsidR="003050FF" w:rsidRDefault="003050FF" w:rsidP="00C00B54">
      <w:pPr>
        <w:rPr>
          <w:rFonts w:ascii="Arial" w:hAnsi="Arial" w:cs="Arial"/>
          <w:shd w:val="clear" w:color="auto" w:fill="FFFFFF"/>
        </w:rPr>
      </w:pPr>
      <w:r>
        <w:rPr>
          <w:rFonts w:ascii="Arial" w:hAnsi="Arial" w:cs="Arial"/>
          <w:shd w:val="clear" w:color="auto" w:fill="FFFFFF"/>
        </w:rPr>
        <w:t>During this time the potential for delivering ‘virtual’ talks using Zoom was explored</w:t>
      </w:r>
      <w:r w:rsidR="004F1244">
        <w:rPr>
          <w:rFonts w:ascii="Arial" w:hAnsi="Arial" w:cs="Arial"/>
          <w:shd w:val="clear" w:color="auto" w:fill="FFFFFF"/>
        </w:rPr>
        <w:t>.</w:t>
      </w:r>
    </w:p>
    <w:p w14:paraId="2A287C18" w14:textId="6B12321D" w:rsidR="003050FF" w:rsidRDefault="003050FF" w:rsidP="00C00B54">
      <w:pPr>
        <w:rPr>
          <w:rFonts w:ascii="Arial" w:hAnsi="Arial" w:cs="Arial"/>
          <w:shd w:val="clear" w:color="auto" w:fill="FFFFFF"/>
        </w:rPr>
      </w:pPr>
      <w:r>
        <w:rPr>
          <w:rFonts w:ascii="Arial" w:hAnsi="Arial" w:cs="Arial"/>
          <w:shd w:val="clear" w:color="auto" w:fill="FFFFFF"/>
        </w:rPr>
        <w:t>The Committee held two meetings using Zoom on 20 October and 1 December 2020.</w:t>
      </w:r>
    </w:p>
    <w:p w14:paraId="341971CE" w14:textId="73B5EC3D" w:rsidR="003050FF" w:rsidRDefault="003050FF" w:rsidP="00C00B54">
      <w:pPr>
        <w:rPr>
          <w:rFonts w:ascii="Arial" w:hAnsi="Arial" w:cs="Arial"/>
          <w:shd w:val="clear" w:color="auto" w:fill="FFFFFF"/>
        </w:rPr>
      </w:pPr>
      <w:r>
        <w:rPr>
          <w:rFonts w:ascii="Arial" w:hAnsi="Arial" w:cs="Arial"/>
          <w:shd w:val="clear" w:color="auto" w:fill="FFFFFF"/>
        </w:rPr>
        <w:t>In between these the AGM originally planned for 6 April 2020 was held using Zoom on 17 November 2020, and was attended by 18 participants.</w:t>
      </w:r>
    </w:p>
    <w:p w14:paraId="2534DF04" w14:textId="189DE934" w:rsidR="003050FF" w:rsidRDefault="0093781D" w:rsidP="00C00B54">
      <w:pPr>
        <w:rPr>
          <w:rFonts w:ascii="Arial" w:hAnsi="Arial" w:cs="Arial"/>
          <w:shd w:val="clear" w:color="auto" w:fill="FFFFFF"/>
        </w:rPr>
      </w:pPr>
      <w:r>
        <w:rPr>
          <w:rFonts w:ascii="Arial" w:hAnsi="Arial" w:cs="Arial"/>
          <w:shd w:val="clear" w:color="auto" w:fill="FFFFFF"/>
        </w:rPr>
        <w:t>Membership numbers declined in 2020, possibly as a result of the pandemic.</w:t>
      </w:r>
    </w:p>
    <w:p w14:paraId="7D081DD1" w14:textId="42D33CE5" w:rsidR="0093781D" w:rsidRDefault="0093781D" w:rsidP="00C00B54">
      <w:pPr>
        <w:rPr>
          <w:rFonts w:ascii="Arial" w:hAnsi="Arial" w:cs="Arial"/>
          <w:shd w:val="clear" w:color="auto" w:fill="FFFFFF"/>
        </w:rPr>
      </w:pPr>
      <w:r>
        <w:rPr>
          <w:rFonts w:ascii="Arial" w:hAnsi="Arial" w:cs="Arial"/>
          <w:shd w:val="clear" w:color="auto" w:fill="FFFFFF"/>
        </w:rPr>
        <w:t>As of 31 December 2020</w:t>
      </w:r>
      <w:r w:rsidR="004F1244">
        <w:rPr>
          <w:rFonts w:ascii="Arial" w:hAnsi="Arial" w:cs="Arial"/>
          <w:shd w:val="clear" w:color="auto" w:fill="FFFFFF"/>
        </w:rPr>
        <w:t>,</w:t>
      </w:r>
      <w:r>
        <w:rPr>
          <w:rFonts w:ascii="Arial" w:hAnsi="Arial" w:cs="Arial"/>
          <w:shd w:val="clear" w:color="auto" w:fill="FFFFFF"/>
        </w:rPr>
        <w:t xml:space="preserve"> there were 176 Members including 19 institutions (compared to 260 Members and 22 institutions on 31 December 2019).</w:t>
      </w:r>
    </w:p>
    <w:p w14:paraId="1D837707" w14:textId="1C9FAD03" w:rsidR="005C72D2" w:rsidRDefault="0093781D" w:rsidP="0093781D">
      <w:pPr>
        <w:rPr>
          <w:rFonts w:ascii="Arial" w:hAnsi="Arial" w:cs="Arial"/>
          <w:shd w:val="clear" w:color="auto" w:fill="FFFFFF"/>
        </w:rPr>
      </w:pPr>
      <w:r>
        <w:rPr>
          <w:rFonts w:ascii="Arial" w:hAnsi="Arial" w:cs="Arial"/>
          <w:shd w:val="clear" w:color="auto" w:fill="FFFFFF"/>
        </w:rPr>
        <w:t>The financial position also reflected the unusual year: income being reduced to £1,</w:t>
      </w:r>
      <w:r w:rsidR="00CB0D66">
        <w:rPr>
          <w:rFonts w:ascii="Arial" w:hAnsi="Arial" w:cs="Arial"/>
          <w:shd w:val="clear" w:color="auto" w:fill="FFFFFF"/>
        </w:rPr>
        <w:t xml:space="preserve">570 </w:t>
      </w:r>
      <w:r>
        <w:rPr>
          <w:rFonts w:ascii="Arial" w:hAnsi="Arial" w:cs="Arial"/>
          <w:shd w:val="clear" w:color="auto" w:fill="FFFFFF"/>
        </w:rPr>
        <w:t>(compared to £2,742 the previous year) but expenditure also being significantly reduced to £9</w:t>
      </w:r>
      <w:r w:rsidR="00CB0D66">
        <w:rPr>
          <w:rFonts w:ascii="Arial" w:hAnsi="Arial" w:cs="Arial"/>
          <w:shd w:val="clear" w:color="auto" w:fill="FFFFFF"/>
        </w:rPr>
        <w:t>57</w:t>
      </w:r>
      <w:r>
        <w:rPr>
          <w:rFonts w:ascii="Arial" w:hAnsi="Arial" w:cs="Arial"/>
          <w:shd w:val="clear" w:color="auto" w:fill="FFFFFF"/>
        </w:rPr>
        <w:t xml:space="preserve"> (compared to £3,974 the previous year).</w:t>
      </w:r>
    </w:p>
    <w:p w14:paraId="34BD0CFB" w14:textId="656CE571" w:rsidR="00775EA0" w:rsidRPr="0093781D" w:rsidRDefault="00775EA0" w:rsidP="00775EA0">
      <w:pPr>
        <w:rPr>
          <w:rFonts w:ascii="Arial" w:hAnsi="Arial" w:cs="Arial"/>
          <w:shd w:val="clear" w:color="auto" w:fill="FFFFFF"/>
        </w:rPr>
      </w:pPr>
      <w:r>
        <w:rPr>
          <w:rFonts w:ascii="Arial" w:hAnsi="Arial" w:cs="Arial"/>
          <w:shd w:val="clear" w:color="auto" w:fill="FFFFFF"/>
        </w:rPr>
        <w:t xml:space="preserve">Early in the year we received the sad news that Ian Campbell had </w:t>
      </w:r>
      <w:r w:rsidRPr="00775EA0">
        <w:rPr>
          <w:rFonts w:ascii="Arial" w:hAnsi="Arial" w:cs="Arial"/>
          <w:shd w:val="clear" w:color="auto" w:fill="FFFFFF"/>
        </w:rPr>
        <w:t xml:space="preserve">died on </w:t>
      </w:r>
      <w:r w:rsidR="0016771C">
        <w:rPr>
          <w:rFonts w:ascii="Arial" w:hAnsi="Arial" w:cs="Arial"/>
          <w:shd w:val="clear" w:color="auto" w:fill="FFFFFF"/>
        </w:rPr>
        <w:t>2nd</w:t>
      </w:r>
      <w:r w:rsidRPr="00775EA0">
        <w:rPr>
          <w:rFonts w:ascii="Arial" w:hAnsi="Arial" w:cs="Arial"/>
          <w:shd w:val="clear" w:color="auto" w:fill="FFFFFF"/>
        </w:rPr>
        <w:t xml:space="preserve"> January 2020. </w:t>
      </w:r>
      <w:r>
        <w:rPr>
          <w:rFonts w:ascii="Arial" w:hAnsi="Arial" w:cs="Arial"/>
          <w:shd w:val="clear" w:color="auto" w:fill="FFFFFF"/>
        </w:rPr>
        <w:t xml:space="preserve">Ian </w:t>
      </w:r>
      <w:r w:rsidRPr="00775EA0">
        <w:rPr>
          <w:rFonts w:ascii="Arial" w:hAnsi="Arial" w:cs="Arial"/>
          <w:shd w:val="clear" w:color="auto" w:fill="FFFFFF"/>
        </w:rPr>
        <w:t xml:space="preserve">had looked after auditing the Society's </w:t>
      </w:r>
      <w:r>
        <w:rPr>
          <w:rFonts w:ascii="Arial" w:hAnsi="Arial" w:cs="Arial"/>
          <w:shd w:val="clear" w:color="auto" w:fill="FFFFFF"/>
        </w:rPr>
        <w:t>a</w:t>
      </w:r>
      <w:r w:rsidRPr="00775EA0">
        <w:rPr>
          <w:rFonts w:ascii="Arial" w:hAnsi="Arial" w:cs="Arial"/>
          <w:shd w:val="clear" w:color="auto" w:fill="FFFFFF"/>
        </w:rPr>
        <w:t>ccount</w:t>
      </w:r>
      <w:r>
        <w:rPr>
          <w:rFonts w:ascii="Arial" w:hAnsi="Arial" w:cs="Arial"/>
          <w:shd w:val="clear" w:color="auto" w:fill="FFFFFF"/>
        </w:rPr>
        <w:t xml:space="preserve">s </w:t>
      </w:r>
      <w:r w:rsidRPr="00775EA0">
        <w:rPr>
          <w:rFonts w:ascii="Arial" w:hAnsi="Arial" w:cs="Arial"/>
          <w:shd w:val="clear" w:color="auto" w:fill="FFFFFF"/>
        </w:rPr>
        <w:t>from the beginning of the Societ</w:t>
      </w:r>
      <w:r>
        <w:rPr>
          <w:rFonts w:ascii="Arial" w:hAnsi="Arial" w:cs="Arial"/>
          <w:shd w:val="clear" w:color="auto" w:fill="FFFFFF"/>
        </w:rPr>
        <w:t>y in 1968.</w:t>
      </w:r>
    </w:p>
    <w:p w14:paraId="57D6CBB1" w14:textId="771255F8" w:rsidR="00707294" w:rsidRPr="00ED2D9A" w:rsidRDefault="00C00B54" w:rsidP="00707294">
      <w:pPr>
        <w:rPr>
          <w:rFonts w:ascii="Arial" w:hAnsi="Arial" w:cs="Arial"/>
          <w:shd w:val="clear" w:color="auto" w:fill="FFFFFF"/>
        </w:rPr>
      </w:pPr>
      <w:r w:rsidRPr="00ED2D9A">
        <w:rPr>
          <w:rFonts w:ascii="Arial" w:hAnsi="Arial" w:cs="Arial"/>
          <w:shd w:val="clear" w:color="auto" w:fill="FFFFFF"/>
        </w:rPr>
        <w:t xml:space="preserve">The activities of the Society are coordinated by the Members of the Management Committee, ably </w:t>
      </w:r>
      <w:r w:rsidR="004F1244">
        <w:rPr>
          <w:rFonts w:ascii="Arial" w:hAnsi="Arial" w:cs="Arial"/>
          <w:shd w:val="clear" w:color="auto" w:fill="FFFFFF"/>
        </w:rPr>
        <w:t>led</w:t>
      </w:r>
      <w:r w:rsidRPr="00ED2D9A">
        <w:rPr>
          <w:rFonts w:ascii="Arial" w:hAnsi="Arial" w:cs="Arial"/>
          <w:shd w:val="clear" w:color="auto" w:fill="FFFFFF"/>
        </w:rPr>
        <w:t xml:space="preserve"> by our Chairman, Geoff </w:t>
      </w:r>
      <w:proofErr w:type="spellStart"/>
      <w:r w:rsidRPr="00ED2D9A">
        <w:rPr>
          <w:rFonts w:ascii="Arial" w:hAnsi="Arial" w:cs="Arial"/>
          <w:shd w:val="clear" w:color="auto" w:fill="FFFFFF"/>
        </w:rPr>
        <w:t>Braddy</w:t>
      </w:r>
      <w:proofErr w:type="spellEnd"/>
      <w:r w:rsidRPr="00ED2D9A">
        <w:rPr>
          <w:rFonts w:ascii="Arial" w:hAnsi="Arial" w:cs="Arial"/>
          <w:shd w:val="clear" w:color="auto" w:fill="FFFFFF"/>
        </w:rPr>
        <w:t xml:space="preserve">. </w:t>
      </w:r>
    </w:p>
    <w:p w14:paraId="0C31340E" w14:textId="4A4AA91C" w:rsidR="00707294" w:rsidRPr="00ED2D9A" w:rsidRDefault="0093781D" w:rsidP="00707294">
      <w:pPr>
        <w:rPr>
          <w:rFonts w:ascii="Arial" w:hAnsi="Arial" w:cs="Arial"/>
          <w:shd w:val="clear" w:color="auto" w:fill="FFFFFF"/>
        </w:rPr>
      </w:pPr>
      <w:r>
        <w:rPr>
          <w:rFonts w:ascii="Arial" w:hAnsi="Arial" w:cs="Arial"/>
          <w:shd w:val="clear" w:color="auto" w:fill="FFFFFF"/>
        </w:rPr>
        <w:t xml:space="preserve">In their new roles as </w:t>
      </w:r>
      <w:r w:rsidR="00707294" w:rsidRPr="00ED2D9A">
        <w:rPr>
          <w:rFonts w:ascii="Arial" w:hAnsi="Arial" w:cs="Arial"/>
          <w:shd w:val="clear" w:color="auto" w:fill="FFFFFF"/>
        </w:rPr>
        <w:t>Programme Secretary and Treasurer respectively</w:t>
      </w:r>
      <w:r>
        <w:rPr>
          <w:rFonts w:ascii="Arial" w:hAnsi="Arial" w:cs="Arial"/>
          <w:shd w:val="clear" w:color="auto" w:fill="FFFFFF"/>
        </w:rPr>
        <w:t xml:space="preserve">, </w:t>
      </w:r>
      <w:r w:rsidR="00707294" w:rsidRPr="00ED2D9A">
        <w:rPr>
          <w:rFonts w:ascii="Arial" w:hAnsi="Arial" w:cs="Arial"/>
          <w:shd w:val="clear" w:color="auto" w:fill="FFFFFF"/>
        </w:rPr>
        <w:t xml:space="preserve">Matt </w:t>
      </w:r>
      <w:proofErr w:type="spellStart"/>
      <w:r w:rsidR="00707294" w:rsidRPr="00ED2D9A">
        <w:rPr>
          <w:rFonts w:ascii="Arial" w:hAnsi="Arial" w:cs="Arial"/>
          <w:shd w:val="clear" w:color="auto" w:fill="FFFFFF"/>
        </w:rPr>
        <w:t>Falcus</w:t>
      </w:r>
      <w:proofErr w:type="spellEnd"/>
      <w:r w:rsidR="00707294" w:rsidRPr="00ED2D9A">
        <w:rPr>
          <w:rFonts w:ascii="Arial" w:hAnsi="Arial" w:cs="Arial"/>
          <w:shd w:val="clear" w:color="auto" w:fill="FFFFFF"/>
        </w:rPr>
        <w:t xml:space="preserve"> as and Julie Tweedy, </w:t>
      </w:r>
      <w:r>
        <w:rPr>
          <w:rFonts w:ascii="Arial" w:hAnsi="Arial" w:cs="Arial"/>
          <w:shd w:val="clear" w:color="auto" w:fill="FFFFFF"/>
        </w:rPr>
        <w:t>coped admirably with the unprecedented circumstances.</w:t>
      </w:r>
    </w:p>
    <w:p w14:paraId="135F10E6" w14:textId="084FF5D9" w:rsidR="00707294" w:rsidRPr="00ED2D9A" w:rsidRDefault="00707294" w:rsidP="00707294">
      <w:pPr>
        <w:rPr>
          <w:rFonts w:ascii="Arial" w:hAnsi="Arial" w:cs="Arial"/>
          <w:sz w:val="20"/>
          <w:szCs w:val="20"/>
          <w:shd w:val="clear" w:color="auto" w:fill="FFFFFF"/>
        </w:rPr>
      </w:pPr>
      <w:r w:rsidRPr="00ED2D9A">
        <w:rPr>
          <w:rFonts w:ascii="Arial" w:hAnsi="Arial" w:cs="Arial"/>
          <w:shd w:val="clear" w:color="auto" w:fill="FFFFFF"/>
        </w:rPr>
        <w:t xml:space="preserve">Lee Firth, </w:t>
      </w:r>
      <w:r w:rsidR="0093781D">
        <w:rPr>
          <w:rFonts w:ascii="Arial" w:hAnsi="Arial" w:cs="Arial"/>
          <w:shd w:val="clear" w:color="auto" w:fill="FFFFFF"/>
        </w:rPr>
        <w:t xml:space="preserve">the </w:t>
      </w:r>
      <w:r w:rsidRPr="00ED2D9A">
        <w:rPr>
          <w:rFonts w:ascii="Arial" w:hAnsi="Arial" w:cs="Arial"/>
          <w:shd w:val="clear" w:color="auto" w:fill="FFFFFF"/>
        </w:rPr>
        <w:t>Membership Secretary</w:t>
      </w:r>
      <w:r w:rsidR="0093781D">
        <w:rPr>
          <w:rFonts w:ascii="Arial" w:hAnsi="Arial" w:cs="Arial"/>
          <w:shd w:val="clear" w:color="auto" w:fill="FFFFFF"/>
        </w:rPr>
        <w:t xml:space="preserve"> continued to provide an excellent service in her twentieth year in the role.</w:t>
      </w:r>
      <w:r w:rsidRPr="00ED2D9A">
        <w:rPr>
          <w:rFonts w:ascii="Arial" w:hAnsi="Arial" w:cs="Arial"/>
          <w:shd w:val="clear" w:color="auto" w:fill="FFFFFF"/>
        </w:rPr>
        <w:t xml:space="preserve"> </w:t>
      </w:r>
    </w:p>
    <w:p w14:paraId="3DF24C73" w14:textId="77777777" w:rsidR="001A6767" w:rsidRDefault="001A6767" w:rsidP="001A6767">
      <w:pPr>
        <w:rPr>
          <w:rFonts w:ascii="Arial" w:hAnsi="Arial" w:cs="Arial"/>
          <w:shd w:val="clear" w:color="auto" w:fill="FFFFFF"/>
        </w:rPr>
      </w:pPr>
      <w:r>
        <w:rPr>
          <w:rFonts w:ascii="Arial" w:hAnsi="Arial" w:cs="Arial"/>
          <w:shd w:val="clear" w:color="auto" w:fill="FFFFFF"/>
        </w:rPr>
        <w:t>W</w:t>
      </w:r>
      <w:r w:rsidRPr="001A6767">
        <w:rPr>
          <w:rFonts w:ascii="Arial" w:hAnsi="Arial" w:cs="Arial"/>
          <w:shd w:val="clear" w:color="auto" w:fill="FFFFFF"/>
        </w:rPr>
        <w:t>e are grateful that Stephanie has taken over the job of Distribution Secretary and our long-serving</w:t>
      </w:r>
      <w:r>
        <w:rPr>
          <w:rFonts w:ascii="Arial" w:hAnsi="Arial" w:cs="Arial"/>
          <w:shd w:val="clear" w:color="auto" w:fill="FFFFFF"/>
        </w:rPr>
        <w:t xml:space="preserve"> </w:t>
      </w:r>
      <w:r w:rsidRPr="001A6767">
        <w:rPr>
          <w:rFonts w:ascii="Arial" w:hAnsi="Arial" w:cs="Arial"/>
          <w:shd w:val="clear" w:color="auto" w:fill="FFFFFF"/>
        </w:rPr>
        <w:t xml:space="preserve">Bulletin Editor, Val Harrison, and Newsletter Editor, Jenny </w:t>
      </w:r>
      <w:proofErr w:type="spellStart"/>
      <w:r w:rsidRPr="001A6767">
        <w:rPr>
          <w:rFonts w:ascii="Arial" w:hAnsi="Arial" w:cs="Arial"/>
          <w:shd w:val="clear" w:color="auto" w:fill="FFFFFF"/>
        </w:rPr>
        <w:t>Braddy</w:t>
      </w:r>
      <w:proofErr w:type="spellEnd"/>
      <w:r w:rsidRPr="001A6767">
        <w:rPr>
          <w:rFonts w:ascii="Arial" w:hAnsi="Arial" w:cs="Arial"/>
          <w:shd w:val="clear" w:color="auto" w:fill="FFFFFF"/>
        </w:rPr>
        <w:t>, have continued in their roles.</w:t>
      </w:r>
    </w:p>
    <w:p w14:paraId="4D09B5EF" w14:textId="3D854D46" w:rsidR="00F5003E" w:rsidRPr="00ED2D9A" w:rsidRDefault="00F5003E" w:rsidP="001A6767">
      <w:pPr>
        <w:rPr>
          <w:rFonts w:ascii="Arial" w:hAnsi="Arial" w:cs="Arial"/>
          <w:shd w:val="clear" w:color="auto" w:fill="FFFFFF"/>
        </w:rPr>
      </w:pPr>
      <w:r w:rsidRPr="00ED2D9A">
        <w:rPr>
          <w:rFonts w:ascii="Arial" w:hAnsi="Arial" w:cs="Arial"/>
          <w:shd w:val="clear" w:color="auto" w:fill="FFFFFF"/>
        </w:rPr>
        <w:t xml:space="preserve">The </w:t>
      </w:r>
      <w:r w:rsidR="0093781D">
        <w:rPr>
          <w:rFonts w:ascii="Arial" w:hAnsi="Arial" w:cs="Arial"/>
          <w:shd w:val="clear" w:color="auto" w:fill="FFFFFF"/>
        </w:rPr>
        <w:t xml:space="preserve">importance of the </w:t>
      </w:r>
      <w:r w:rsidRPr="00ED2D9A">
        <w:rPr>
          <w:rFonts w:ascii="Arial" w:hAnsi="Arial" w:cs="Arial"/>
          <w:shd w:val="clear" w:color="auto" w:fill="FFFFFF"/>
        </w:rPr>
        <w:t xml:space="preserve">internet </w:t>
      </w:r>
      <w:r w:rsidR="0093781D">
        <w:rPr>
          <w:rFonts w:ascii="Arial" w:hAnsi="Arial" w:cs="Arial"/>
          <w:shd w:val="clear" w:color="auto" w:fill="FFFFFF"/>
        </w:rPr>
        <w:t>as a</w:t>
      </w:r>
      <w:r w:rsidRPr="00ED2D9A">
        <w:rPr>
          <w:rFonts w:ascii="Arial" w:hAnsi="Arial" w:cs="Arial"/>
          <w:shd w:val="clear" w:color="auto" w:fill="FFFFFF"/>
        </w:rPr>
        <w:t xml:space="preserve"> communication tool </w:t>
      </w:r>
      <w:r w:rsidR="0093781D">
        <w:rPr>
          <w:rFonts w:ascii="Arial" w:hAnsi="Arial" w:cs="Arial"/>
          <w:shd w:val="clear" w:color="auto" w:fill="FFFFFF"/>
        </w:rPr>
        <w:t>was heightened by lockdown and</w:t>
      </w:r>
      <w:r w:rsidRPr="00ED2D9A">
        <w:rPr>
          <w:rFonts w:ascii="Arial" w:hAnsi="Arial" w:cs="Arial"/>
          <w:shd w:val="clear" w:color="auto" w:fill="FFFFFF"/>
        </w:rPr>
        <w:t xml:space="preserve">: Martin Peagam and Matt </w:t>
      </w:r>
      <w:proofErr w:type="spellStart"/>
      <w:r w:rsidRPr="00ED2D9A">
        <w:rPr>
          <w:rFonts w:ascii="Arial" w:hAnsi="Arial" w:cs="Arial"/>
          <w:shd w:val="clear" w:color="auto" w:fill="FFFFFF"/>
        </w:rPr>
        <w:t>Falcus</w:t>
      </w:r>
      <w:proofErr w:type="spellEnd"/>
      <w:r w:rsidRPr="00ED2D9A">
        <w:rPr>
          <w:rFonts w:ascii="Arial" w:hAnsi="Arial" w:cs="Arial"/>
          <w:shd w:val="clear" w:color="auto" w:fill="FFFFFF"/>
        </w:rPr>
        <w:t xml:space="preserve"> </w:t>
      </w:r>
      <w:r w:rsidR="0093781D">
        <w:rPr>
          <w:rFonts w:ascii="Arial" w:hAnsi="Arial" w:cs="Arial"/>
          <w:shd w:val="clear" w:color="auto" w:fill="FFFFFF"/>
        </w:rPr>
        <w:t>responded appropriately.</w:t>
      </w:r>
    </w:p>
    <w:p w14:paraId="13EE7FDC" w14:textId="15790AD9" w:rsidR="00F5003E" w:rsidRDefault="0093781D" w:rsidP="00F5003E">
      <w:pPr>
        <w:rPr>
          <w:rFonts w:ascii="Arial" w:hAnsi="Arial" w:cs="Arial"/>
          <w:shd w:val="clear" w:color="auto" w:fill="FFFFFF"/>
        </w:rPr>
      </w:pPr>
      <w:r>
        <w:rPr>
          <w:rFonts w:ascii="Arial" w:hAnsi="Arial" w:cs="Arial"/>
          <w:shd w:val="clear" w:color="auto" w:fill="FFFFFF"/>
        </w:rPr>
        <w:t>Despite the lack of activities and meetings</w:t>
      </w:r>
      <w:r w:rsidR="00F5003E" w:rsidRPr="00ED2D9A">
        <w:rPr>
          <w:rFonts w:ascii="Arial" w:hAnsi="Arial" w:cs="Arial"/>
          <w:shd w:val="clear" w:color="auto" w:fill="FFFFFF"/>
        </w:rPr>
        <w:t xml:space="preserve">, the Society has benefitted from the enthusiasm, expertise and ideas of other Committee Members – </w:t>
      </w:r>
      <w:r w:rsidR="004F1244">
        <w:rPr>
          <w:rFonts w:ascii="Arial" w:hAnsi="Arial" w:cs="Arial"/>
          <w:shd w:val="clear" w:color="auto" w:fill="FFFFFF"/>
        </w:rPr>
        <w:t xml:space="preserve">Vice-Chairman Linda </w:t>
      </w:r>
      <w:proofErr w:type="spellStart"/>
      <w:r w:rsidR="004F1244">
        <w:rPr>
          <w:rFonts w:ascii="Arial" w:hAnsi="Arial" w:cs="Arial"/>
          <w:shd w:val="clear" w:color="auto" w:fill="FFFFFF"/>
        </w:rPr>
        <w:t>Polley</w:t>
      </w:r>
      <w:proofErr w:type="spellEnd"/>
      <w:r w:rsidR="004F1244">
        <w:rPr>
          <w:rFonts w:ascii="Arial" w:hAnsi="Arial" w:cs="Arial"/>
          <w:shd w:val="clear" w:color="auto" w:fill="FFFFFF"/>
        </w:rPr>
        <w:t xml:space="preserve">, </w:t>
      </w:r>
      <w:r w:rsidR="00F5003E" w:rsidRPr="00ED2D9A">
        <w:rPr>
          <w:rFonts w:ascii="Arial" w:hAnsi="Arial" w:cs="Arial"/>
          <w:shd w:val="clear" w:color="auto" w:fill="FFFFFF"/>
        </w:rPr>
        <w:t xml:space="preserve">Ian Stubbs, Alison Brown, Paul Stephenson, Stewart </w:t>
      </w:r>
      <w:proofErr w:type="spellStart"/>
      <w:r w:rsidR="00F5003E" w:rsidRPr="00ED2D9A">
        <w:rPr>
          <w:rFonts w:ascii="Arial" w:hAnsi="Arial" w:cs="Arial"/>
          <w:shd w:val="clear" w:color="auto" w:fill="FFFFFF"/>
        </w:rPr>
        <w:t>Ramsdale</w:t>
      </w:r>
      <w:proofErr w:type="spellEnd"/>
      <w:r w:rsidR="00F5003E" w:rsidRPr="00ED2D9A">
        <w:rPr>
          <w:rFonts w:ascii="Arial" w:hAnsi="Arial" w:cs="Arial"/>
          <w:shd w:val="clear" w:color="auto" w:fill="FFFFFF"/>
        </w:rPr>
        <w:t>,</w:t>
      </w:r>
      <w:r w:rsidR="003D3431">
        <w:rPr>
          <w:rFonts w:ascii="Arial" w:hAnsi="Arial" w:cs="Arial"/>
          <w:shd w:val="clear" w:color="auto" w:fill="FFFFFF"/>
        </w:rPr>
        <w:t xml:space="preserve"> </w:t>
      </w:r>
      <w:r w:rsidR="00F5003E" w:rsidRPr="00ED2D9A">
        <w:rPr>
          <w:rFonts w:ascii="Arial" w:hAnsi="Arial" w:cs="Arial"/>
          <w:shd w:val="clear" w:color="auto" w:fill="FFFFFF"/>
        </w:rPr>
        <w:t xml:space="preserve">and Francine Marshall - </w:t>
      </w:r>
      <w:r w:rsidR="004F1244">
        <w:rPr>
          <w:rFonts w:ascii="Arial" w:hAnsi="Arial" w:cs="Arial"/>
          <w:shd w:val="clear" w:color="auto" w:fill="FFFFFF"/>
        </w:rPr>
        <w:t>as they guided the Society through the unchartered waters of the pandemic, offering advice and ideas.</w:t>
      </w:r>
    </w:p>
    <w:p w14:paraId="6F9EC463" w14:textId="11DAB5AD" w:rsidR="004F1244" w:rsidRDefault="004F1244" w:rsidP="00F5003E">
      <w:pPr>
        <w:rPr>
          <w:rFonts w:ascii="Arial" w:hAnsi="Arial" w:cs="Arial"/>
          <w:shd w:val="clear" w:color="auto" w:fill="FFFFFF"/>
        </w:rPr>
      </w:pPr>
      <w:r>
        <w:rPr>
          <w:rFonts w:ascii="Arial" w:hAnsi="Arial" w:cs="Arial"/>
          <w:shd w:val="clear" w:color="auto" w:fill="FFFFFF"/>
        </w:rPr>
        <w:t>As the year drew to a close, there was no sign of the pandemic abating, but the Society was poised to continue delivering services to its members, utilising the power of the internet to deliver a full programme of virtual talks.</w:t>
      </w:r>
    </w:p>
    <w:p w14:paraId="07D8B1A1" w14:textId="77777777" w:rsidR="004F1244" w:rsidRDefault="004F1244">
      <w:pPr>
        <w:rPr>
          <w:rFonts w:ascii="Arial" w:hAnsi="Arial" w:cs="Arial"/>
          <w:shd w:val="clear" w:color="auto" w:fill="FFFFFF"/>
        </w:rPr>
      </w:pPr>
      <w:r>
        <w:rPr>
          <w:rFonts w:ascii="Arial" w:hAnsi="Arial" w:cs="Arial"/>
          <w:shd w:val="clear" w:color="auto" w:fill="FFFFFF"/>
        </w:rPr>
        <w:t>2020 was a difficult year. Everyone hoped that 2021 would bring a return to ‘normality’, or at least a new form of ‘normality’.</w:t>
      </w:r>
    </w:p>
    <w:p w14:paraId="0BB680FB" w14:textId="63F9F92A" w:rsidR="001B4A55" w:rsidRPr="004F1244" w:rsidRDefault="004F1244">
      <w:pPr>
        <w:rPr>
          <w:rFonts w:ascii="Arial" w:hAnsi="Arial" w:cs="Arial"/>
          <w:shd w:val="clear" w:color="auto" w:fill="FFFFFF"/>
        </w:rPr>
      </w:pPr>
      <w:r>
        <w:rPr>
          <w:rFonts w:ascii="Arial" w:hAnsi="Arial" w:cs="Arial"/>
          <w:shd w:val="clear" w:color="auto" w:fill="FFFFFF"/>
        </w:rPr>
        <w:t>Martin F Peagam</w:t>
      </w:r>
      <w:r w:rsidR="00641641" w:rsidRPr="00344726">
        <w:rPr>
          <w:rFonts w:ascii="Verdana" w:hAnsi="Verdana"/>
          <w:i/>
          <w:iCs/>
          <w:sz w:val="20"/>
          <w:szCs w:val="20"/>
        </w:rPr>
        <w:br/>
      </w:r>
      <w:r w:rsidR="00641641" w:rsidRPr="00344726">
        <w:rPr>
          <w:rFonts w:ascii="Verdana" w:hAnsi="Verdana"/>
          <w:i/>
          <w:iCs/>
          <w:color w:val="333333"/>
          <w:sz w:val="20"/>
          <w:szCs w:val="20"/>
        </w:rPr>
        <w:br/>
      </w:r>
    </w:p>
    <w:sectPr w:rsidR="001B4A55" w:rsidRPr="004F1244" w:rsidSect="00775EA0">
      <w:pgSz w:w="11906" w:h="16838"/>
      <w:pgMar w:top="156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740"/>
    <w:multiLevelType w:val="hybridMultilevel"/>
    <w:tmpl w:val="10B66972"/>
    <w:lvl w:ilvl="0" w:tplc="88603328">
      <w:start w:val="5"/>
      <w:numFmt w:val="bullet"/>
      <w:lvlText w:val="-"/>
      <w:lvlJc w:val="left"/>
      <w:pPr>
        <w:ind w:left="1040" w:hanging="360"/>
      </w:pPr>
      <w:rPr>
        <w:rFonts w:ascii="Arial" w:eastAsia="Times New Roman" w:hAnsi="Arial" w:cs="Wingdings" w:hint="default"/>
      </w:rPr>
    </w:lvl>
    <w:lvl w:ilvl="1" w:tplc="08090003">
      <w:start w:val="1"/>
      <w:numFmt w:val="bullet"/>
      <w:lvlText w:val="o"/>
      <w:lvlJc w:val="left"/>
      <w:pPr>
        <w:ind w:left="1760" w:hanging="360"/>
      </w:pPr>
      <w:rPr>
        <w:rFonts w:ascii="Courier New" w:hAnsi="Courier New" w:cs="Wingdings"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Wingdings"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Wingdings" w:hint="default"/>
      </w:rPr>
    </w:lvl>
    <w:lvl w:ilvl="8" w:tplc="08090005" w:tentative="1">
      <w:start w:val="1"/>
      <w:numFmt w:val="bullet"/>
      <w:lvlText w:val=""/>
      <w:lvlJc w:val="left"/>
      <w:pPr>
        <w:ind w:left="6800" w:hanging="360"/>
      </w:pPr>
      <w:rPr>
        <w:rFonts w:ascii="Wingdings" w:hAnsi="Wingdings" w:hint="default"/>
      </w:rPr>
    </w:lvl>
  </w:abstractNum>
  <w:abstractNum w:abstractNumId="1" w15:restartNumberingAfterBreak="0">
    <w:nsid w:val="0E4B7FE5"/>
    <w:multiLevelType w:val="hybridMultilevel"/>
    <w:tmpl w:val="01BC0A48"/>
    <w:lvl w:ilvl="0" w:tplc="02C23C3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A76750"/>
    <w:multiLevelType w:val="hybridMultilevel"/>
    <w:tmpl w:val="6260879E"/>
    <w:lvl w:ilvl="0" w:tplc="5614CD6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3D43EC"/>
    <w:multiLevelType w:val="hybridMultilevel"/>
    <w:tmpl w:val="0FFC71D2"/>
    <w:lvl w:ilvl="0" w:tplc="556433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BC"/>
    <w:rsid w:val="00067F36"/>
    <w:rsid w:val="00092B11"/>
    <w:rsid w:val="00095DF2"/>
    <w:rsid w:val="000E36C3"/>
    <w:rsid w:val="00150D05"/>
    <w:rsid w:val="0016771C"/>
    <w:rsid w:val="001A6767"/>
    <w:rsid w:val="001B4A55"/>
    <w:rsid w:val="001D5DD2"/>
    <w:rsid w:val="001E5EE4"/>
    <w:rsid w:val="001F59E7"/>
    <w:rsid w:val="00225F03"/>
    <w:rsid w:val="00252900"/>
    <w:rsid w:val="0028279D"/>
    <w:rsid w:val="002A2C02"/>
    <w:rsid w:val="003050FF"/>
    <w:rsid w:val="00306C93"/>
    <w:rsid w:val="00344726"/>
    <w:rsid w:val="0038664B"/>
    <w:rsid w:val="003B4D25"/>
    <w:rsid w:val="003D3431"/>
    <w:rsid w:val="004077A6"/>
    <w:rsid w:val="00433DAF"/>
    <w:rsid w:val="00455084"/>
    <w:rsid w:val="00472152"/>
    <w:rsid w:val="004B3024"/>
    <w:rsid w:val="004D6D3C"/>
    <w:rsid w:val="004F1244"/>
    <w:rsid w:val="004F44E2"/>
    <w:rsid w:val="00523A46"/>
    <w:rsid w:val="00592390"/>
    <w:rsid w:val="005C72D2"/>
    <w:rsid w:val="00617A2E"/>
    <w:rsid w:val="00641641"/>
    <w:rsid w:val="0065080E"/>
    <w:rsid w:val="00685DC1"/>
    <w:rsid w:val="006A2F63"/>
    <w:rsid w:val="00707294"/>
    <w:rsid w:val="00711B40"/>
    <w:rsid w:val="00755693"/>
    <w:rsid w:val="00775EA0"/>
    <w:rsid w:val="007D6CFC"/>
    <w:rsid w:val="00801E5D"/>
    <w:rsid w:val="008A7DE5"/>
    <w:rsid w:val="008C4139"/>
    <w:rsid w:val="00926ABA"/>
    <w:rsid w:val="0093781D"/>
    <w:rsid w:val="00961EFD"/>
    <w:rsid w:val="009757B5"/>
    <w:rsid w:val="009A1573"/>
    <w:rsid w:val="009A6BE6"/>
    <w:rsid w:val="009B693C"/>
    <w:rsid w:val="009D6851"/>
    <w:rsid w:val="009E2D26"/>
    <w:rsid w:val="00A455B0"/>
    <w:rsid w:val="00AC0D15"/>
    <w:rsid w:val="00B55E14"/>
    <w:rsid w:val="00B7411E"/>
    <w:rsid w:val="00B75359"/>
    <w:rsid w:val="00B85D59"/>
    <w:rsid w:val="00BC3664"/>
    <w:rsid w:val="00C00B54"/>
    <w:rsid w:val="00C71000"/>
    <w:rsid w:val="00C85607"/>
    <w:rsid w:val="00CB0D66"/>
    <w:rsid w:val="00CB1BC4"/>
    <w:rsid w:val="00CD2BD5"/>
    <w:rsid w:val="00D21B47"/>
    <w:rsid w:val="00D539CF"/>
    <w:rsid w:val="00E61474"/>
    <w:rsid w:val="00ED2D9A"/>
    <w:rsid w:val="00F42DEA"/>
    <w:rsid w:val="00F5003E"/>
    <w:rsid w:val="00F737BC"/>
    <w:rsid w:val="00FF76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3326"/>
  <w15:docId w15:val="{EC408B8F-2932-42BA-AFDA-E02E994B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DEA"/>
    <w:pPr>
      <w:ind w:left="720"/>
      <w:contextualSpacing/>
    </w:pPr>
  </w:style>
  <w:style w:type="paragraph" w:styleId="NormalWeb">
    <w:name w:val="Normal (Web)"/>
    <w:basedOn w:val="Normal"/>
    <w:uiPriority w:val="99"/>
    <w:unhideWhenUsed/>
    <w:rsid w:val="00961E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54332">
      <w:bodyDiv w:val="1"/>
      <w:marLeft w:val="0"/>
      <w:marRight w:val="0"/>
      <w:marTop w:val="0"/>
      <w:marBottom w:val="0"/>
      <w:divBdr>
        <w:top w:val="none" w:sz="0" w:space="0" w:color="auto"/>
        <w:left w:val="none" w:sz="0" w:space="0" w:color="auto"/>
        <w:bottom w:val="none" w:sz="0" w:space="0" w:color="auto"/>
        <w:right w:val="none" w:sz="0" w:space="0" w:color="auto"/>
      </w:divBdr>
      <w:divsChild>
        <w:div w:id="1438985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812367">
              <w:marLeft w:val="0"/>
              <w:marRight w:val="0"/>
              <w:marTop w:val="0"/>
              <w:marBottom w:val="0"/>
              <w:divBdr>
                <w:top w:val="none" w:sz="0" w:space="0" w:color="auto"/>
                <w:left w:val="none" w:sz="0" w:space="0" w:color="auto"/>
                <w:bottom w:val="none" w:sz="0" w:space="0" w:color="auto"/>
                <w:right w:val="none" w:sz="0" w:space="0" w:color="auto"/>
              </w:divBdr>
              <w:divsChild>
                <w:div w:id="348724420">
                  <w:marLeft w:val="0"/>
                  <w:marRight w:val="0"/>
                  <w:marTop w:val="0"/>
                  <w:marBottom w:val="0"/>
                  <w:divBdr>
                    <w:top w:val="none" w:sz="0" w:space="0" w:color="auto"/>
                    <w:left w:val="none" w:sz="0" w:space="0" w:color="auto"/>
                    <w:bottom w:val="none" w:sz="0" w:space="0" w:color="auto"/>
                    <w:right w:val="none" w:sz="0" w:space="0" w:color="auto"/>
                  </w:divBdr>
                  <w:divsChild>
                    <w:div w:id="131675937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81230622">
                          <w:marLeft w:val="0"/>
                          <w:marRight w:val="0"/>
                          <w:marTop w:val="0"/>
                          <w:marBottom w:val="0"/>
                          <w:divBdr>
                            <w:top w:val="none" w:sz="0" w:space="0" w:color="auto"/>
                            <w:left w:val="none" w:sz="0" w:space="0" w:color="auto"/>
                            <w:bottom w:val="none" w:sz="0" w:space="0" w:color="auto"/>
                            <w:right w:val="none" w:sz="0" w:space="0" w:color="auto"/>
                          </w:divBdr>
                          <w:divsChild>
                            <w:div w:id="1644381923">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176575591">
                                      <w:marLeft w:val="0"/>
                                      <w:marRight w:val="0"/>
                                      <w:marTop w:val="0"/>
                                      <w:marBottom w:val="0"/>
                                      <w:divBdr>
                                        <w:top w:val="none" w:sz="0" w:space="0" w:color="auto"/>
                                        <w:left w:val="none" w:sz="0" w:space="0" w:color="auto"/>
                                        <w:bottom w:val="none" w:sz="0" w:space="0" w:color="auto"/>
                                        <w:right w:val="none" w:sz="0" w:space="0" w:color="auto"/>
                                      </w:divBdr>
                                    </w:div>
                                    <w:div w:id="17116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 Peagam</cp:lastModifiedBy>
  <cp:revision>47</cp:revision>
  <dcterms:created xsi:type="dcterms:W3CDTF">2018-04-06T05:25:00Z</dcterms:created>
  <dcterms:modified xsi:type="dcterms:W3CDTF">2021-06-11T16:31:00Z</dcterms:modified>
</cp:coreProperties>
</file>